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7A83" w14:textId="77777777" w:rsidR="003B6F27" w:rsidRPr="003B6F27" w:rsidRDefault="003B6F27" w:rsidP="003B6F27">
      <w:r w:rsidRPr="003B6F27">
        <w:t>NEWSLETTER SUBSCRIPTION TERMS AND CONDITIONS</w:t>
      </w:r>
    </w:p>
    <w:p w14:paraId="36D8BE98" w14:textId="1DE2EF8B" w:rsidR="003B6F27" w:rsidRPr="003B6F27" w:rsidRDefault="003B6F27" w:rsidP="003B6F27">
      <w:r w:rsidRPr="003B6F27">
        <w:t xml:space="preserve">Effective Date: </w:t>
      </w:r>
      <w:r>
        <w:t xml:space="preserve">1 </w:t>
      </w:r>
      <w:proofErr w:type="gramStart"/>
      <w:r>
        <w:t>January,</w:t>
      </w:r>
      <w:proofErr w:type="gramEnd"/>
      <w:r>
        <w:t xml:space="preserve"> 2026</w:t>
      </w:r>
    </w:p>
    <w:p w14:paraId="3414A03E" w14:textId="77777777" w:rsidR="003B6F27" w:rsidRPr="003B6F27" w:rsidRDefault="003B6F27" w:rsidP="003B6F27">
      <w:r w:rsidRPr="003B6F27">
        <w:t>These Newsletter Subscription Terms and Conditions ("Terms") govern your subscription to receive marketing, promotional, educational, and informational communications from Rising Sun Industries, LLC and its affiliates ("Company," "we," "our," or "us").</w:t>
      </w:r>
    </w:p>
    <w:p w14:paraId="165427E5" w14:textId="77777777" w:rsidR="003B6F27" w:rsidRPr="003B6F27" w:rsidRDefault="003B6F27" w:rsidP="003B6F27">
      <w:r w:rsidRPr="003B6F27">
        <w:t>By subscribing to our newsletter, you acknowledge that you have read, understood, and agree to these Terms.</w:t>
      </w:r>
    </w:p>
    <w:p w14:paraId="358B269A" w14:textId="77777777" w:rsidR="003B6F27" w:rsidRPr="003B6F27" w:rsidRDefault="003B6F27" w:rsidP="003B6F27">
      <w:pPr>
        <w:numPr>
          <w:ilvl w:val="0"/>
          <w:numId w:val="1"/>
        </w:numPr>
      </w:pPr>
      <w:r w:rsidRPr="003B6F27">
        <w:t>CONSENT TO RECEIVE COMMUNICATIONS</w:t>
      </w:r>
    </w:p>
    <w:p w14:paraId="3654B471" w14:textId="77777777" w:rsidR="003B6F27" w:rsidRPr="003B6F27" w:rsidRDefault="003B6F27" w:rsidP="003B6F27">
      <w:r w:rsidRPr="003B6F27">
        <w:t xml:space="preserve">By providing your email address and subscribing to our newsletter, you expressly consent to </w:t>
      </w:r>
      <w:proofErr w:type="gramStart"/>
      <w:r w:rsidRPr="003B6F27">
        <w:t>receive</w:t>
      </w:r>
      <w:proofErr w:type="gramEnd"/>
      <w:r w:rsidRPr="003B6F27">
        <w:t xml:space="preserve"> email communications from the Company, including but not limited to:</w:t>
      </w:r>
    </w:p>
    <w:p w14:paraId="6A9B2C5D" w14:textId="77777777" w:rsidR="003B6F27" w:rsidRPr="003B6F27" w:rsidRDefault="003B6F27" w:rsidP="003B6F27">
      <w:r w:rsidRPr="003B6F27">
        <w:t>• Company news and updates</w:t>
      </w:r>
      <w:r w:rsidRPr="003B6F27">
        <w:br/>
        <w:t>• Promotional offers and special events</w:t>
      </w:r>
      <w:r w:rsidRPr="003B6F27">
        <w:br/>
        <w:t>• Educational content</w:t>
      </w:r>
      <w:r w:rsidRPr="003B6F27">
        <w:br/>
        <w:t>• Service announcements</w:t>
      </w:r>
      <w:r w:rsidRPr="003B6F27">
        <w:br/>
        <w:t>• Project highlights and case studies</w:t>
      </w:r>
      <w:r w:rsidRPr="003B6F27">
        <w:br/>
        <w:t>• Industry-related information</w:t>
      </w:r>
      <w:r w:rsidRPr="003B6F27">
        <w:br/>
        <w:t>• Customer surveys and feedback requests</w:t>
      </w:r>
    </w:p>
    <w:p w14:paraId="5E01D967" w14:textId="77777777" w:rsidR="003B6F27" w:rsidRPr="003B6F27" w:rsidRDefault="003B6F27" w:rsidP="003B6F27">
      <w:r w:rsidRPr="003B6F27">
        <w:t xml:space="preserve">Your consent is not a condition </w:t>
      </w:r>
      <w:proofErr w:type="gramStart"/>
      <w:r w:rsidRPr="003B6F27">
        <w:t>of</w:t>
      </w:r>
      <w:proofErr w:type="gramEnd"/>
      <w:r w:rsidRPr="003B6F27">
        <w:t xml:space="preserve"> purchasing any goods or services.</w:t>
      </w:r>
    </w:p>
    <w:p w14:paraId="07FE3AA9" w14:textId="77777777" w:rsidR="003B6F27" w:rsidRPr="003B6F27" w:rsidRDefault="003B6F27" w:rsidP="003B6F27">
      <w:pPr>
        <w:numPr>
          <w:ilvl w:val="0"/>
          <w:numId w:val="2"/>
        </w:numPr>
      </w:pPr>
      <w:r w:rsidRPr="003B6F27">
        <w:t>ACCURACY OF INFORMATION</w:t>
      </w:r>
    </w:p>
    <w:p w14:paraId="3F1D0AA2" w14:textId="77777777" w:rsidR="003B6F27" w:rsidRPr="003B6F27" w:rsidRDefault="003B6F27" w:rsidP="003B6F27">
      <w:r w:rsidRPr="003B6F27">
        <w:t>You agree to provide accurate and complete information when subscribing and to keep your contact information current. We are not responsible for communications that are not received due to inaccurate or outdated information.</w:t>
      </w:r>
    </w:p>
    <w:p w14:paraId="582DCD41" w14:textId="77777777" w:rsidR="003B6F27" w:rsidRPr="003B6F27" w:rsidRDefault="003B6F27" w:rsidP="003B6F27">
      <w:pPr>
        <w:numPr>
          <w:ilvl w:val="0"/>
          <w:numId w:val="3"/>
        </w:numPr>
      </w:pPr>
      <w:r w:rsidRPr="003B6F27">
        <w:t>UNSUBSCRIBE RIGHTS</w:t>
      </w:r>
    </w:p>
    <w:p w14:paraId="70281FBC" w14:textId="77777777" w:rsidR="003B6F27" w:rsidRPr="003B6F27" w:rsidRDefault="003B6F27" w:rsidP="003B6F27">
      <w:r w:rsidRPr="003B6F27">
        <w:t>You may unsubscribe from marketing emails at any time by:</w:t>
      </w:r>
    </w:p>
    <w:p w14:paraId="4E56696E" w14:textId="16B53E6E" w:rsidR="003B6F27" w:rsidRPr="003B6F27" w:rsidRDefault="003B6F27" w:rsidP="003B6F27">
      <w:r w:rsidRPr="003B6F27">
        <w:t>• Clicking the "Unsubscribe" link contained in any marketing email; or</w:t>
      </w:r>
      <w:r w:rsidRPr="003B6F27">
        <w:br/>
        <w:t xml:space="preserve">• Contacting us directly at </w:t>
      </w:r>
      <w:r>
        <w:t>office@risingsunindustries.com</w:t>
      </w:r>
    </w:p>
    <w:p w14:paraId="64177DCC" w14:textId="77777777" w:rsidR="003B6F27" w:rsidRPr="003B6F27" w:rsidRDefault="003B6F27" w:rsidP="003B6F27">
      <w:r w:rsidRPr="003B6F27">
        <w:t>Please allow a reasonable period for processing unsubscribe requests. Even after unsubscribing, we may continue to send transactional, contractual, legal, or service-related communications if you are a customer or have an ongoing business relationship with us.</w:t>
      </w:r>
    </w:p>
    <w:p w14:paraId="7441D6F8" w14:textId="77777777" w:rsidR="003B6F27" w:rsidRPr="003B6F27" w:rsidRDefault="003B6F27" w:rsidP="003B6F27">
      <w:pPr>
        <w:numPr>
          <w:ilvl w:val="0"/>
          <w:numId w:val="4"/>
        </w:numPr>
      </w:pPr>
      <w:r w:rsidRPr="003B6F27">
        <w:t>PRIVACY</w:t>
      </w:r>
    </w:p>
    <w:p w14:paraId="1CE0DC76" w14:textId="77777777" w:rsidR="003B6F27" w:rsidRPr="003B6F27" w:rsidRDefault="003B6F27" w:rsidP="003B6F27">
      <w:r w:rsidRPr="003B6F27">
        <w:lastRenderedPageBreak/>
        <w:t>Information collected through newsletter subscriptions is subject to our Privacy Policy, which is incorporated herein by reference.</w:t>
      </w:r>
    </w:p>
    <w:p w14:paraId="797651C9" w14:textId="77777777" w:rsidR="003B6F27" w:rsidRPr="003B6F27" w:rsidRDefault="003B6F27" w:rsidP="003B6F27">
      <w:r w:rsidRPr="003B6F27">
        <w:t>We may collect and use information including:</w:t>
      </w:r>
    </w:p>
    <w:p w14:paraId="4B2C91B1" w14:textId="77777777" w:rsidR="003B6F27" w:rsidRPr="003B6F27" w:rsidRDefault="003B6F27" w:rsidP="003B6F27">
      <w:r w:rsidRPr="003B6F27">
        <w:t>• Name</w:t>
      </w:r>
      <w:r w:rsidRPr="003B6F27">
        <w:br/>
        <w:t>• Email address</w:t>
      </w:r>
      <w:r w:rsidRPr="003B6F27">
        <w:br/>
        <w:t>• Company name</w:t>
      </w:r>
      <w:r w:rsidRPr="003B6F27">
        <w:br/>
        <w:t>• Geographic location</w:t>
      </w:r>
      <w:r w:rsidRPr="003B6F27">
        <w:br/>
        <w:t>• Website activity and engagement metrics</w:t>
      </w:r>
      <w:r w:rsidRPr="003B6F27">
        <w:br/>
        <w:t>• Communication preferences</w:t>
      </w:r>
    </w:p>
    <w:p w14:paraId="07DE0EF1" w14:textId="77777777" w:rsidR="003B6F27" w:rsidRPr="003B6F27" w:rsidRDefault="003B6F27" w:rsidP="003B6F27">
      <w:r w:rsidRPr="003B6F27">
        <w:t>We do not sell subscriber personal information. Information may be shared with trusted service providers that assist us in delivering communications and operating our business.</w:t>
      </w:r>
    </w:p>
    <w:p w14:paraId="6CEFECA5" w14:textId="77777777" w:rsidR="003B6F27" w:rsidRPr="003B6F27" w:rsidRDefault="003B6F27" w:rsidP="003B6F27">
      <w:pPr>
        <w:numPr>
          <w:ilvl w:val="0"/>
          <w:numId w:val="5"/>
        </w:numPr>
      </w:pPr>
      <w:r w:rsidRPr="003B6F27">
        <w:t>INTELLECTUAL PROPERTY</w:t>
      </w:r>
    </w:p>
    <w:p w14:paraId="4B565F84" w14:textId="77777777" w:rsidR="003B6F27" w:rsidRPr="003B6F27" w:rsidRDefault="003B6F27" w:rsidP="003B6F27">
      <w:r w:rsidRPr="003B6F27">
        <w:t>All newsletter content, including text, graphics, logos, photographs, videos, designs, and other materials, is the property of the Company or its licensors and is protected by applicable intellectual property laws.</w:t>
      </w:r>
    </w:p>
    <w:p w14:paraId="4B9B223F" w14:textId="77777777" w:rsidR="003B6F27" w:rsidRPr="003B6F27" w:rsidRDefault="003B6F27" w:rsidP="003B6F27">
      <w:r w:rsidRPr="003B6F27">
        <w:t>Subscribers may view, download, and print content for personal and informational purposes only. No content may be reproduced, distributed, modified, published, or used for commercial purposes without prior written consent.</w:t>
      </w:r>
    </w:p>
    <w:p w14:paraId="197D95D1" w14:textId="77777777" w:rsidR="003B6F27" w:rsidRPr="003B6F27" w:rsidRDefault="003B6F27" w:rsidP="003B6F27">
      <w:pPr>
        <w:numPr>
          <w:ilvl w:val="0"/>
          <w:numId w:val="6"/>
        </w:numPr>
      </w:pPr>
      <w:r w:rsidRPr="003B6F27">
        <w:t>NO PROFESSIONAL ADVICE</w:t>
      </w:r>
    </w:p>
    <w:p w14:paraId="01E93EFB" w14:textId="77777777" w:rsidR="003B6F27" w:rsidRPr="003B6F27" w:rsidRDefault="003B6F27" w:rsidP="003B6F27">
      <w:r w:rsidRPr="003B6F27">
        <w:t>Information provided through newsletters is intended for general informational and educational purposes only.</w:t>
      </w:r>
    </w:p>
    <w:p w14:paraId="6C21E4AB" w14:textId="77777777" w:rsidR="003B6F27" w:rsidRPr="003B6F27" w:rsidRDefault="003B6F27" w:rsidP="003B6F27">
      <w:r w:rsidRPr="003B6F27">
        <w:t>Newsletter content does not constitute legal, financial, tax, engineering, construction, landscape design, environmental, or other professional advice. Subscribers should consult qualified professionals regarding their specific circumstances before relying on any information provided.</w:t>
      </w:r>
    </w:p>
    <w:p w14:paraId="6B4E6AE2" w14:textId="77777777" w:rsidR="003B6F27" w:rsidRPr="003B6F27" w:rsidRDefault="003B6F27" w:rsidP="003B6F27">
      <w:pPr>
        <w:numPr>
          <w:ilvl w:val="0"/>
          <w:numId w:val="7"/>
        </w:numPr>
      </w:pPr>
      <w:r w:rsidRPr="003B6F27">
        <w:t>NO GUARANTEE OF RESULTS</w:t>
      </w:r>
    </w:p>
    <w:p w14:paraId="3A674D1F" w14:textId="77777777" w:rsidR="003B6F27" w:rsidRPr="003B6F27" w:rsidRDefault="003B6F27" w:rsidP="003B6F27">
      <w:r w:rsidRPr="003B6F27">
        <w:t>Any examples, testimonials, project results, estimates, cost information, maintenance recommendations, or performance expectations presented in newsletter communications are illustrative only.</w:t>
      </w:r>
    </w:p>
    <w:p w14:paraId="28068331" w14:textId="77777777" w:rsidR="003B6F27" w:rsidRPr="003B6F27" w:rsidRDefault="003B6F27" w:rsidP="003B6F27">
      <w:r w:rsidRPr="003B6F27">
        <w:t>Actual results may vary based on site conditions, market conditions, weather, maintenance practices, regulatory requirements, and other factors beyond the Company's control.</w:t>
      </w:r>
    </w:p>
    <w:p w14:paraId="1CE3BBFB" w14:textId="77777777" w:rsidR="003B6F27" w:rsidRPr="003B6F27" w:rsidRDefault="003B6F27" w:rsidP="003B6F27">
      <w:pPr>
        <w:numPr>
          <w:ilvl w:val="0"/>
          <w:numId w:val="8"/>
        </w:numPr>
      </w:pPr>
      <w:r w:rsidRPr="003B6F27">
        <w:lastRenderedPageBreak/>
        <w:t>THIRD-PARTY LINKS</w:t>
      </w:r>
    </w:p>
    <w:p w14:paraId="67AF431B" w14:textId="77777777" w:rsidR="003B6F27" w:rsidRPr="003B6F27" w:rsidRDefault="003B6F27" w:rsidP="003B6F27">
      <w:r w:rsidRPr="003B6F27">
        <w:t>Newsletters may contain links to third-party websites or resources. We do not control and are not responsible for the content, policies, products, services, or practices of third-party websites.</w:t>
      </w:r>
    </w:p>
    <w:p w14:paraId="49AE421E" w14:textId="77777777" w:rsidR="003B6F27" w:rsidRPr="003B6F27" w:rsidRDefault="003B6F27" w:rsidP="003B6F27">
      <w:r w:rsidRPr="003B6F27">
        <w:t>Accessing third-party resources is at your own risk.</w:t>
      </w:r>
    </w:p>
    <w:p w14:paraId="3D2B5489" w14:textId="77777777" w:rsidR="003B6F27" w:rsidRPr="003B6F27" w:rsidRDefault="003B6F27" w:rsidP="003B6F27">
      <w:pPr>
        <w:numPr>
          <w:ilvl w:val="0"/>
          <w:numId w:val="9"/>
        </w:numPr>
      </w:pPr>
      <w:r w:rsidRPr="003B6F27">
        <w:t>LIMITATION OF LIABILITY</w:t>
      </w:r>
    </w:p>
    <w:p w14:paraId="4256EB3A" w14:textId="77777777" w:rsidR="003B6F27" w:rsidRPr="003B6F27" w:rsidRDefault="003B6F27" w:rsidP="003B6F27">
      <w:r w:rsidRPr="003B6F27">
        <w:t>To the fullest extent permitted by law, the Company, its owners, managers, employees, affiliates, agents, contractors, and representatives shall not be liable for any direct, indirect, incidental, consequential, special, exemplary, or punitive damages arising from:</w:t>
      </w:r>
    </w:p>
    <w:p w14:paraId="1B8AF9A6" w14:textId="77777777" w:rsidR="003B6F27" w:rsidRPr="003B6F27" w:rsidRDefault="003B6F27" w:rsidP="003B6F27">
      <w:r w:rsidRPr="003B6F27">
        <w:t>• Newsletter content</w:t>
      </w:r>
      <w:r w:rsidRPr="003B6F27">
        <w:br/>
        <w:t>• Reliance on information provided</w:t>
      </w:r>
      <w:r w:rsidRPr="003B6F27">
        <w:br/>
        <w:t>• Email delivery failures</w:t>
      </w:r>
      <w:r w:rsidRPr="003B6F27">
        <w:br/>
        <w:t>• Technical interruptions</w:t>
      </w:r>
      <w:r w:rsidRPr="003B6F27">
        <w:br/>
        <w:t>• Unauthorized access to subscriber information</w:t>
      </w:r>
      <w:r w:rsidRPr="003B6F27">
        <w:br/>
        <w:t>• Third-party actions or websites</w:t>
      </w:r>
    </w:p>
    <w:p w14:paraId="3D980629" w14:textId="77777777" w:rsidR="003B6F27" w:rsidRPr="003B6F27" w:rsidRDefault="003B6F27" w:rsidP="003B6F27">
      <w:r w:rsidRPr="003B6F27">
        <w:t>Your sole remedy for dissatisfaction with the newsletter is to unsubscribe.</w:t>
      </w:r>
    </w:p>
    <w:p w14:paraId="0C3116DC" w14:textId="77777777" w:rsidR="003B6F27" w:rsidRPr="003B6F27" w:rsidRDefault="003B6F27" w:rsidP="003B6F27">
      <w:pPr>
        <w:numPr>
          <w:ilvl w:val="0"/>
          <w:numId w:val="10"/>
        </w:numPr>
      </w:pPr>
      <w:r w:rsidRPr="003B6F27">
        <w:t>DISCLAIMER OF WARRANTIES</w:t>
      </w:r>
    </w:p>
    <w:p w14:paraId="52469FBB" w14:textId="77777777" w:rsidR="003B6F27" w:rsidRPr="003B6F27" w:rsidRDefault="003B6F27" w:rsidP="003B6F27">
      <w:r w:rsidRPr="003B6F27">
        <w:t>Newsletter communications are provided on an "as is" and "as available" basis without warranties of any kind, whether express or implied.</w:t>
      </w:r>
    </w:p>
    <w:p w14:paraId="7A6AB068" w14:textId="77777777" w:rsidR="003B6F27" w:rsidRPr="003B6F27" w:rsidRDefault="003B6F27" w:rsidP="003B6F27">
      <w:r w:rsidRPr="003B6F27">
        <w:t xml:space="preserve">The Company does not </w:t>
      </w:r>
      <w:proofErr w:type="gramStart"/>
      <w:r w:rsidRPr="003B6F27">
        <w:t>warrant</w:t>
      </w:r>
      <w:proofErr w:type="gramEnd"/>
      <w:r w:rsidRPr="003B6F27">
        <w:t xml:space="preserve"> that communications will be uninterrupted, error-free, secure, or free of viruses or other harmful components.</w:t>
      </w:r>
    </w:p>
    <w:p w14:paraId="69FE8010" w14:textId="77777777" w:rsidR="003B6F27" w:rsidRPr="003B6F27" w:rsidRDefault="003B6F27" w:rsidP="003B6F27">
      <w:pPr>
        <w:numPr>
          <w:ilvl w:val="0"/>
          <w:numId w:val="11"/>
        </w:numPr>
      </w:pPr>
      <w:r w:rsidRPr="003B6F27">
        <w:t>CHANGES TO TERMS</w:t>
      </w:r>
    </w:p>
    <w:p w14:paraId="6383D06F" w14:textId="77777777" w:rsidR="003B6F27" w:rsidRPr="003B6F27" w:rsidRDefault="003B6F27" w:rsidP="003B6F27">
      <w:r w:rsidRPr="003B6F27">
        <w:t>We reserve the right to modify these Terms at any time. Updated Terms will be posted on our website and will become effective upon posting unless otherwise stated.</w:t>
      </w:r>
    </w:p>
    <w:p w14:paraId="52E01E5F" w14:textId="77777777" w:rsidR="003B6F27" w:rsidRPr="003B6F27" w:rsidRDefault="003B6F27" w:rsidP="003B6F27">
      <w:r w:rsidRPr="003B6F27">
        <w:t>Continued subscription after modifications constitutes acceptance of the revised Terms.</w:t>
      </w:r>
    </w:p>
    <w:p w14:paraId="7AF9F980" w14:textId="77777777" w:rsidR="003B6F27" w:rsidRPr="003B6F27" w:rsidRDefault="003B6F27" w:rsidP="003B6F27">
      <w:pPr>
        <w:numPr>
          <w:ilvl w:val="0"/>
          <w:numId w:val="12"/>
        </w:numPr>
      </w:pPr>
      <w:r w:rsidRPr="003B6F27">
        <w:t>TERMINATION</w:t>
      </w:r>
    </w:p>
    <w:p w14:paraId="62E59F48" w14:textId="77777777" w:rsidR="003B6F27" w:rsidRPr="003B6F27" w:rsidRDefault="003B6F27" w:rsidP="003B6F27">
      <w:r w:rsidRPr="003B6F27">
        <w:t>We reserve the right to suspend or terminate any subscription at our sole discretion, with or without notice, for any lawful reason.</w:t>
      </w:r>
    </w:p>
    <w:p w14:paraId="1E1C69B2" w14:textId="77777777" w:rsidR="003B6F27" w:rsidRPr="003B6F27" w:rsidRDefault="003B6F27" w:rsidP="003B6F27">
      <w:pPr>
        <w:numPr>
          <w:ilvl w:val="0"/>
          <w:numId w:val="13"/>
        </w:numPr>
      </w:pPr>
      <w:r w:rsidRPr="003B6F27">
        <w:t>GOVERNING LAW</w:t>
      </w:r>
    </w:p>
    <w:p w14:paraId="430F91A7" w14:textId="77777777" w:rsidR="003B6F27" w:rsidRPr="003B6F27" w:rsidRDefault="003B6F27" w:rsidP="003B6F27">
      <w:r w:rsidRPr="003B6F27">
        <w:lastRenderedPageBreak/>
        <w:t>These Terms shall be governed by and construed in accordance with the laws of the State of Washington, without regard to conflict of law principles.</w:t>
      </w:r>
    </w:p>
    <w:p w14:paraId="47539227" w14:textId="77777777" w:rsidR="003B6F27" w:rsidRPr="003B6F27" w:rsidRDefault="003B6F27" w:rsidP="003B6F27">
      <w:r w:rsidRPr="003B6F27">
        <w:t>Any dispute arising from or relating to these Terms shall be resolved in the state or federal courts located in Washington State, and the subscriber consents to the jurisdiction of such courts.</w:t>
      </w:r>
    </w:p>
    <w:p w14:paraId="6C1ABDE1" w14:textId="77777777" w:rsidR="003B6F27" w:rsidRPr="003B6F27" w:rsidRDefault="003B6F27" w:rsidP="003B6F27">
      <w:pPr>
        <w:numPr>
          <w:ilvl w:val="0"/>
          <w:numId w:val="14"/>
        </w:numPr>
      </w:pPr>
      <w:r w:rsidRPr="003B6F27">
        <w:t>CONTACT INFORMATION</w:t>
      </w:r>
    </w:p>
    <w:p w14:paraId="58F3472A" w14:textId="77777777" w:rsidR="003B6F27" w:rsidRPr="003B6F27" w:rsidRDefault="003B6F27" w:rsidP="003B6F27">
      <w:r w:rsidRPr="003B6F27">
        <w:t xml:space="preserve">Questions regarding these Terms may be directed </w:t>
      </w:r>
      <w:proofErr w:type="gramStart"/>
      <w:r w:rsidRPr="003B6F27">
        <w:t>to</w:t>
      </w:r>
      <w:proofErr w:type="gramEnd"/>
      <w:r w:rsidRPr="003B6F27">
        <w:t>:</w:t>
      </w:r>
    </w:p>
    <w:p w14:paraId="07FDFBCA" w14:textId="33C9F1ED" w:rsidR="003B6F27" w:rsidRPr="003B6F27" w:rsidRDefault="003B6F27" w:rsidP="003B6F27">
      <w:r w:rsidRPr="003B6F27">
        <w:t>Rising Sun Industries, LLC</w:t>
      </w:r>
      <w:r w:rsidRPr="003B6F27">
        <w:br/>
      </w:r>
      <w:r>
        <w:t>PO Box 665, Quincy WA 98848</w:t>
      </w:r>
      <w:r w:rsidRPr="003B6F27">
        <w:br/>
      </w:r>
      <w:r>
        <w:t>509-669-3020</w:t>
      </w:r>
      <w:r w:rsidRPr="003B6F27">
        <w:br/>
      </w:r>
      <w:r>
        <w:t>office@risingsunindustries.com</w:t>
      </w:r>
      <w:r w:rsidRPr="003B6F27">
        <w:br/>
      </w:r>
      <w:r>
        <w:t>www.risingsunindustries.com</w:t>
      </w:r>
    </w:p>
    <w:p w14:paraId="15AF275C" w14:textId="5FC1E569" w:rsidR="006E0687" w:rsidRDefault="003B6F27">
      <w:r w:rsidRPr="003B6F27">
        <w:t xml:space="preserve">By subscribing to our newsletter, you acknowledge that you have read and </w:t>
      </w:r>
      <w:proofErr w:type="gramStart"/>
      <w:r w:rsidRPr="003B6F27">
        <w:t>agree</w:t>
      </w:r>
      <w:proofErr w:type="gramEnd"/>
      <w:r w:rsidRPr="003B6F27">
        <w:t xml:space="preserve"> to these</w:t>
      </w:r>
      <w:r>
        <w:t xml:space="preserve"> </w:t>
      </w:r>
      <w:r w:rsidRPr="003B6F27">
        <w:t>Newsletter Subscription Terms and Conditions.</w:t>
      </w:r>
    </w:p>
    <w:sectPr w:rsidR="006E0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D49"/>
    <w:multiLevelType w:val="multilevel"/>
    <w:tmpl w:val="051697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8594F"/>
    <w:multiLevelType w:val="multilevel"/>
    <w:tmpl w:val="081EEA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5335A"/>
    <w:multiLevelType w:val="multilevel"/>
    <w:tmpl w:val="9A78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D55C5"/>
    <w:multiLevelType w:val="multilevel"/>
    <w:tmpl w:val="4F18A2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D3968"/>
    <w:multiLevelType w:val="multilevel"/>
    <w:tmpl w:val="21261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85BF6"/>
    <w:multiLevelType w:val="multilevel"/>
    <w:tmpl w:val="90B87D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63D56"/>
    <w:multiLevelType w:val="multilevel"/>
    <w:tmpl w:val="98A435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E36B2"/>
    <w:multiLevelType w:val="multilevel"/>
    <w:tmpl w:val="060C4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8056C9"/>
    <w:multiLevelType w:val="multilevel"/>
    <w:tmpl w:val="6BA4F2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E32B3"/>
    <w:multiLevelType w:val="multilevel"/>
    <w:tmpl w:val="55702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EC5EBB"/>
    <w:multiLevelType w:val="multilevel"/>
    <w:tmpl w:val="EDF08D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6113C"/>
    <w:multiLevelType w:val="multilevel"/>
    <w:tmpl w:val="A47CB4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871D60"/>
    <w:multiLevelType w:val="multilevel"/>
    <w:tmpl w:val="5B32F7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E84766"/>
    <w:multiLevelType w:val="multilevel"/>
    <w:tmpl w:val="D3BED4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753729">
    <w:abstractNumId w:val="2"/>
  </w:num>
  <w:num w:numId="2" w16cid:durableId="50541932">
    <w:abstractNumId w:val="9"/>
  </w:num>
  <w:num w:numId="3" w16cid:durableId="1939828694">
    <w:abstractNumId w:val="7"/>
  </w:num>
  <w:num w:numId="4" w16cid:durableId="798455535">
    <w:abstractNumId w:val="6"/>
  </w:num>
  <w:num w:numId="5" w16cid:durableId="192545599">
    <w:abstractNumId w:val="12"/>
  </w:num>
  <w:num w:numId="6" w16cid:durableId="116872665">
    <w:abstractNumId w:val="8"/>
  </w:num>
  <w:num w:numId="7" w16cid:durableId="1357779286">
    <w:abstractNumId w:val="4"/>
  </w:num>
  <w:num w:numId="8" w16cid:durableId="1269313095">
    <w:abstractNumId w:val="5"/>
  </w:num>
  <w:num w:numId="9" w16cid:durableId="354885231">
    <w:abstractNumId w:val="1"/>
  </w:num>
  <w:num w:numId="10" w16cid:durableId="1191186091">
    <w:abstractNumId w:val="3"/>
  </w:num>
  <w:num w:numId="11" w16cid:durableId="149368330">
    <w:abstractNumId w:val="11"/>
  </w:num>
  <w:num w:numId="12" w16cid:durableId="67504645">
    <w:abstractNumId w:val="13"/>
  </w:num>
  <w:num w:numId="13" w16cid:durableId="503059282">
    <w:abstractNumId w:val="0"/>
  </w:num>
  <w:num w:numId="14" w16cid:durableId="270361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27"/>
    <w:rsid w:val="00046DCF"/>
    <w:rsid w:val="000E160A"/>
    <w:rsid w:val="003B6F27"/>
    <w:rsid w:val="00413489"/>
    <w:rsid w:val="005938C6"/>
    <w:rsid w:val="006E0687"/>
    <w:rsid w:val="00757F15"/>
    <w:rsid w:val="007C371F"/>
    <w:rsid w:val="00984929"/>
    <w:rsid w:val="0099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2DC0"/>
  <w15:chartTrackingRefBased/>
  <w15:docId w15:val="{1A293ED8-DAD5-4C7D-A210-3C4ED703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F27"/>
    <w:rPr>
      <w:rFonts w:eastAsiaTheme="majorEastAsia" w:cstheme="majorBidi"/>
      <w:color w:val="272727" w:themeColor="text1" w:themeTint="D8"/>
    </w:rPr>
  </w:style>
  <w:style w:type="paragraph" w:styleId="Title">
    <w:name w:val="Title"/>
    <w:basedOn w:val="Normal"/>
    <w:next w:val="Normal"/>
    <w:link w:val="TitleChar"/>
    <w:uiPriority w:val="10"/>
    <w:qFormat/>
    <w:rsid w:val="003B6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F27"/>
    <w:pPr>
      <w:spacing w:before="160"/>
      <w:jc w:val="center"/>
    </w:pPr>
    <w:rPr>
      <w:i/>
      <w:iCs/>
      <w:color w:val="404040" w:themeColor="text1" w:themeTint="BF"/>
    </w:rPr>
  </w:style>
  <w:style w:type="character" w:customStyle="1" w:styleId="QuoteChar">
    <w:name w:val="Quote Char"/>
    <w:basedOn w:val="DefaultParagraphFont"/>
    <w:link w:val="Quote"/>
    <w:uiPriority w:val="29"/>
    <w:rsid w:val="003B6F27"/>
    <w:rPr>
      <w:i/>
      <w:iCs/>
      <w:color w:val="404040" w:themeColor="text1" w:themeTint="BF"/>
    </w:rPr>
  </w:style>
  <w:style w:type="paragraph" w:styleId="ListParagraph">
    <w:name w:val="List Paragraph"/>
    <w:basedOn w:val="Normal"/>
    <w:uiPriority w:val="34"/>
    <w:qFormat/>
    <w:rsid w:val="003B6F27"/>
    <w:pPr>
      <w:ind w:left="720"/>
      <w:contextualSpacing/>
    </w:pPr>
  </w:style>
  <w:style w:type="character" w:styleId="IntenseEmphasis">
    <w:name w:val="Intense Emphasis"/>
    <w:basedOn w:val="DefaultParagraphFont"/>
    <w:uiPriority w:val="21"/>
    <w:qFormat/>
    <w:rsid w:val="003B6F27"/>
    <w:rPr>
      <w:i/>
      <w:iCs/>
      <w:color w:val="0F4761" w:themeColor="accent1" w:themeShade="BF"/>
    </w:rPr>
  </w:style>
  <w:style w:type="paragraph" w:styleId="IntenseQuote">
    <w:name w:val="Intense Quote"/>
    <w:basedOn w:val="Normal"/>
    <w:next w:val="Normal"/>
    <w:link w:val="IntenseQuoteChar"/>
    <w:uiPriority w:val="30"/>
    <w:qFormat/>
    <w:rsid w:val="003B6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F27"/>
    <w:rPr>
      <w:i/>
      <w:iCs/>
      <w:color w:val="0F4761" w:themeColor="accent1" w:themeShade="BF"/>
    </w:rPr>
  </w:style>
  <w:style w:type="character" w:styleId="IntenseReference">
    <w:name w:val="Intense Reference"/>
    <w:basedOn w:val="DefaultParagraphFont"/>
    <w:uiPriority w:val="32"/>
    <w:qFormat/>
    <w:rsid w:val="003B6F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 Yamamoto</dc:creator>
  <cp:keywords/>
  <dc:description/>
  <cp:lastModifiedBy>Cade Yamamoto</cp:lastModifiedBy>
  <cp:revision>1</cp:revision>
  <dcterms:created xsi:type="dcterms:W3CDTF">2026-06-04T14:42:00Z</dcterms:created>
  <dcterms:modified xsi:type="dcterms:W3CDTF">2026-06-04T14:44:00Z</dcterms:modified>
</cp:coreProperties>
</file>